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2086"/>
        <w:tblW w:w="5000" w:type="pct"/>
        <w:tblLook w:val="04A0" w:firstRow="1" w:lastRow="0" w:firstColumn="1" w:lastColumn="0" w:noHBand="0" w:noVBand="1"/>
      </w:tblPr>
      <w:tblGrid>
        <w:gridCol w:w="534"/>
        <w:gridCol w:w="1645"/>
        <w:gridCol w:w="1286"/>
        <w:gridCol w:w="1572"/>
        <w:gridCol w:w="4313"/>
      </w:tblGrid>
      <w:tr w:rsidR="00AC6731" w:rsidRPr="00AC6731" w14:paraId="4ADD11B7" w14:textId="77777777" w:rsidTr="00AC6731">
        <w:trPr>
          <w:trHeight w:val="459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690" w14:textId="77777777" w:rsidR="00AC6731" w:rsidRPr="00AC6731" w:rsidRDefault="00AC6731" w:rsidP="00AC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SN.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DBD9" w14:textId="77777777" w:rsidR="00AC6731" w:rsidRPr="00AC6731" w:rsidRDefault="00AC6731" w:rsidP="00AC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Province Name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65B" w14:textId="77777777" w:rsidR="00AC6731" w:rsidRPr="00AC6731" w:rsidRDefault="00AC6731" w:rsidP="00AC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District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8B15" w14:textId="77777777" w:rsidR="00AC6731" w:rsidRPr="00AC6731" w:rsidRDefault="00AC6731" w:rsidP="00AC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No. of Branch</w:t>
            </w:r>
          </w:p>
        </w:tc>
        <w:tc>
          <w:tcPr>
            <w:tcW w:w="2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7F5F" w14:textId="77777777" w:rsidR="00AC6731" w:rsidRPr="00AC6731" w:rsidRDefault="00AC6731" w:rsidP="00AC67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Branch Name </w:t>
            </w:r>
          </w:p>
        </w:tc>
      </w:tr>
      <w:tr w:rsidR="00AC6731" w:rsidRPr="00AC6731" w14:paraId="67E7B053" w14:textId="77777777" w:rsidTr="00AC6731">
        <w:trPr>
          <w:trHeight w:val="135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7C8" w14:textId="77777777" w:rsidR="00AC6731" w:rsidRPr="00AC6731" w:rsidRDefault="00AC6731" w:rsidP="00AC67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3661" w14:textId="77777777" w:rsidR="00AC6731" w:rsidRPr="00AC6731" w:rsidRDefault="00AC6731" w:rsidP="00AC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Bagmati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EF18" w14:textId="77777777" w:rsidR="00AC6731" w:rsidRPr="00AC6731" w:rsidRDefault="00AC6731" w:rsidP="00AC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Kathmandu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4CF9" w14:textId="77777777" w:rsidR="00AC6731" w:rsidRPr="00AC6731" w:rsidRDefault="00AC6731" w:rsidP="00AC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1 (Head office) 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E3D1" w14:textId="29BB69EF" w:rsidR="00AC6731" w:rsidRPr="00AC6731" w:rsidRDefault="00AC6731" w:rsidP="00AC67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AC67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Infinity </w:t>
            </w:r>
            <w:r w:rsidRPr="00AC67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Securities</w:t>
            </w:r>
            <w:r w:rsidRPr="00AC67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Ltd, </w:t>
            </w:r>
            <w:proofErr w:type="spellStart"/>
            <w:r w:rsidRPr="00AC67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Sundhara</w:t>
            </w:r>
            <w:proofErr w:type="spellEnd"/>
            <w:r w:rsidRPr="00AC6731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, Kathmandu</w:t>
            </w:r>
          </w:p>
        </w:tc>
      </w:tr>
    </w:tbl>
    <w:p w14:paraId="0ECD6606" w14:textId="374671D3" w:rsidR="009831B5" w:rsidRDefault="00AC6731" w:rsidP="00AC6731">
      <w:pPr>
        <w:jc w:val="center"/>
        <w:rPr>
          <w:b/>
          <w:bCs/>
          <w:sz w:val="48"/>
          <w:szCs w:val="48"/>
        </w:rPr>
      </w:pPr>
      <w:r w:rsidRPr="00AC6731">
        <w:rPr>
          <w:b/>
          <w:bCs/>
          <w:sz w:val="48"/>
          <w:szCs w:val="48"/>
        </w:rPr>
        <w:t>Branch Details of Infinity Securities Ltd.</w:t>
      </w:r>
    </w:p>
    <w:p w14:paraId="2489796E" w14:textId="49043944" w:rsidR="00AC6731" w:rsidRPr="00AC6731" w:rsidRDefault="00AC6731" w:rsidP="00AC6731">
      <w:pPr>
        <w:rPr>
          <w:sz w:val="48"/>
          <w:szCs w:val="48"/>
        </w:rPr>
      </w:pPr>
    </w:p>
    <w:p w14:paraId="4215CA68" w14:textId="5902D66A" w:rsidR="00AC6731" w:rsidRPr="00AC6731" w:rsidRDefault="00AC6731" w:rsidP="00AC6731">
      <w:pPr>
        <w:rPr>
          <w:sz w:val="48"/>
          <w:szCs w:val="48"/>
        </w:rPr>
      </w:pPr>
    </w:p>
    <w:p w14:paraId="5CE88A28" w14:textId="6008FEB7" w:rsidR="00AC6731" w:rsidRPr="00AC6731" w:rsidRDefault="00AC6731" w:rsidP="00AC6731">
      <w:pPr>
        <w:rPr>
          <w:sz w:val="48"/>
          <w:szCs w:val="48"/>
        </w:rPr>
      </w:pPr>
    </w:p>
    <w:p w14:paraId="542098AF" w14:textId="42526ED3" w:rsidR="00AC6731" w:rsidRPr="00AC6731" w:rsidRDefault="00AC6731" w:rsidP="00AC6731">
      <w:pPr>
        <w:rPr>
          <w:sz w:val="28"/>
          <w:szCs w:val="28"/>
        </w:rPr>
      </w:pPr>
      <w:r w:rsidRPr="00AC6731">
        <w:rPr>
          <w:sz w:val="28"/>
          <w:szCs w:val="28"/>
        </w:rPr>
        <w:t xml:space="preserve">Note: There is no any sub branch of Infinity securities. </w:t>
      </w:r>
    </w:p>
    <w:p w14:paraId="498B8337" w14:textId="77777777" w:rsidR="00AC6731" w:rsidRPr="00AC6731" w:rsidRDefault="00AC6731" w:rsidP="00AC6731">
      <w:pPr>
        <w:rPr>
          <w:sz w:val="48"/>
          <w:szCs w:val="48"/>
        </w:rPr>
      </w:pPr>
    </w:p>
    <w:sectPr w:rsidR="00AC6731" w:rsidRPr="00AC6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31"/>
    <w:rsid w:val="00813E92"/>
    <w:rsid w:val="00AC6731"/>
    <w:rsid w:val="00B6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FFCD"/>
  <w15:chartTrackingRefBased/>
  <w15:docId w15:val="{1435892C-3705-41FB-8BEB-27513EA9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Infinity</dc:creator>
  <cp:keywords/>
  <dc:description/>
  <cp:lastModifiedBy>DP Infinity</cp:lastModifiedBy>
  <cp:revision>1</cp:revision>
  <dcterms:created xsi:type="dcterms:W3CDTF">2024-03-18T06:28:00Z</dcterms:created>
  <dcterms:modified xsi:type="dcterms:W3CDTF">2024-03-18T06:31:00Z</dcterms:modified>
</cp:coreProperties>
</file>